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97" w:rsidRPr="00291859" w:rsidRDefault="00A85297" w:rsidP="00A85297">
      <w:pPr>
        <w:jc w:val="center"/>
        <w:rPr>
          <w:sz w:val="28"/>
          <w:szCs w:val="28"/>
        </w:rPr>
      </w:pPr>
      <w:r w:rsidRPr="00291859">
        <w:rPr>
          <w:sz w:val="28"/>
          <w:szCs w:val="28"/>
        </w:rPr>
        <w:t>АДМИНИСТРАЦИЯ МУСИНСКОГО СЕЛЬСОВЕТА</w:t>
      </w:r>
    </w:p>
    <w:p w:rsidR="00A85297" w:rsidRPr="00291859" w:rsidRDefault="00A85297" w:rsidP="00A85297">
      <w:pPr>
        <w:jc w:val="center"/>
        <w:rPr>
          <w:sz w:val="28"/>
          <w:szCs w:val="28"/>
        </w:rPr>
      </w:pPr>
      <w:r w:rsidRPr="00291859">
        <w:rPr>
          <w:sz w:val="28"/>
          <w:szCs w:val="28"/>
        </w:rPr>
        <w:t>КАРГАТСКОГО РАЙОНА НОВОСИБИРСКОЙ ОБЛАСТИ</w:t>
      </w:r>
    </w:p>
    <w:p w:rsidR="00A85297" w:rsidRPr="00291859" w:rsidRDefault="00A85297" w:rsidP="00A85297">
      <w:pPr>
        <w:jc w:val="center"/>
        <w:rPr>
          <w:sz w:val="28"/>
          <w:szCs w:val="28"/>
        </w:rPr>
      </w:pPr>
    </w:p>
    <w:p w:rsidR="00A85297" w:rsidRPr="00291859" w:rsidRDefault="00A85297" w:rsidP="00A85297">
      <w:pPr>
        <w:jc w:val="center"/>
        <w:rPr>
          <w:sz w:val="28"/>
          <w:szCs w:val="28"/>
        </w:rPr>
      </w:pPr>
      <w:r w:rsidRPr="00291859">
        <w:rPr>
          <w:sz w:val="28"/>
          <w:szCs w:val="28"/>
        </w:rPr>
        <w:t>ПОСТАНОВЛЕНИЕ</w:t>
      </w:r>
    </w:p>
    <w:p w:rsidR="00A85297" w:rsidRPr="00291859" w:rsidRDefault="00A85297" w:rsidP="00A85297">
      <w:pPr>
        <w:rPr>
          <w:sz w:val="28"/>
          <w:szCs w:val="28"/>
        </w:rPr>
      </w:pPr>
      <w:r w:rsidRPr="00291859">
        <w:rPr>
          <w:sz w:val="28"/>
          <w:szCs w:val="28"/>
        </w:rPr>
        <w:t xml:space="preserve">  </w:t>
      </w:r>
      <w:r>
        <w:rPr>
          <w:sz w:val="28"/>
          <w:szCs w:val="28"/>
        </w:rPr>
        <w:t>02.08.2016.</w:t>
      </w:r>
      <w:r w:rsidRPr="00291859">
        <w:rPr>
          <w:sz w:val="28"/>
          <w:szCs w:val="28"/>
        </w:rPr>
        <w:t xml:space="preserve">                             с. Мусы                                                № </w:t>
      </w:r>
      <w:r>
        <w:rPr>
          <w:sz w:val="28"/>
          <w:szCs w:val="28"/>
        </w:rPr>
        <w:t>46</w:t>
      </w:r>
    </w:p>
    <w:p w:rsidR="00A85297" w:rsidRDefault="00A85297" w:rsidP="00A85297">
      <w:pPr>
        <w:rPr>
          <w:color w:val="000000"/>
          <w:sz w:val="28"/>
          <w:szCs w:val="28"/>
        </w:rPr>
      </w:pPr>
    </w:p>
    <w:p w:rsidR="00A85297" w:rsidRDefault="00A85297" w:rsidP="00A85297"/>
    <w:p w:rsidR="00A85297" w:rsidRDefault="00A85297" w:rsidP="00A85297"/>
    <w:p w:rsidR="00A85297" w:rsidRPr="00A25516" w:rsidRDefault="00A85297" w:rsidP="00A8529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A25516">
        <w:rPr>
          <w:rFonts w:ascii="Times New Roman" w:hAnsi="Times New Roman"/>
          <w:b/>
          <w:sz w:val="24"/>
          <w:szCs w:val="24"/>
        </w:rPr>
        <w:t xml:space="preserve">Об утверждении правил нормирования в сфере закупок для обеспечения муниципальных нужд  </w:t>
      </w:r>
      <w:r>
        <w:rPr>
          <w:rFonts w:ascii="Times New Roman" w:hAnsi="Times New Roman"/>
          <w:b/>
          <w:sz w:val="24"/>
          <w:szCs w:val="24"/>
        </w:rPr>
        <w:t xml:space="preserve">Мусинского </w:t>
      </w:r>
      <w:r w:rsidRPr="00A25516">
        <w:rPr>
          <w:rFonts w:ascii="Times New Roman" w:hAnsi="Times New Roman"/>
          <w:b/>
          <w:sz w:val="24"/>
          <w:szCs w:val="24"/>
        </w:rPr>
        <w:t xml:space="preserve"> с</w:t>
      </w:r>
      <w:r w:rsidRPr="00A25516">
        <w:rPr>
          <w:rFonts w:ascii="Times New Roman" w:hAnsi="Times New Roman"/>
          <w:b/>
          <w:bCs/>
          <w:sz w:val="24"/>
          <w:szCs w:val="24"/>
        </w:rPr>
        <w:t>ельсовета</w:t>
      </w:r>
      <w:r w:rsidRPr="00A255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Каргатского</w:t>
      </w:r>
      <w:r w:rsidRPr="00A25516">
        <w:rPr>
          <w:rFonts w:ascii="Times New Roman" w:hAnsi="Times New Roman"/>
          <w:b/>
          <w:sz w:val="24"/>
          <w:szCs w:val="24"/>
        </w:rPr>
        <w:t xml:space="preserve"> района Новосибирской области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    В соответствии с Федеральным законом от 05.04.2013 года 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18.05.2015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 Уставом </w:t>
      </w:r>
      <w:r>
        <w:rPr>
          <w:rFonts w:ascii="Times New Roman" w:hAnsi="Times New Roman"/>
          <w:sz w:val="24"/>
          <w:szCs w:val="24"/>
        </w:rPr>
        <w:t>_______</w:t>
      </w:r>
      <w:r w:rsidRPr="00A25516"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Pr="00A255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Каргатского</w:t>
      </w:r>
      <w:r w:rsidRPr="00A25516">
        <w:rPr>
          <w:rFonts w:ascii="Times New Roman" w:hAnsi="Times New Roman"/>
          <w:sz w:val="24"/>
          <w:szCs w:val="24"/>
        </w:rPr>
        <w:t xml:space="preserve"> района Новосибирской области,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85297" w:rsidRPr="00A25516" w:rsidRDefault="00A85297" w:rsidP="00A8529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A25516">
        <w:rPr>
          <w:rFonts w:ascii="Times New Roman" w:hAnsi="Times New Roman"/>
          <w:b/>
          <w:sz w:val="24"/>
          <w:szCs w:val="24"/>
        </w:rPr>
        <w:t>ПОСТАНОВЛЯЮ:</w:t>
      </w:r>
    </w:p>
    <w:p w:rsidR="00A85297" w:rsidRPr="00A25516" w:rsidRDefault="00A85297" w:rsidP="00A8529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>1. Утвердить Требования к порядку разработки и принятия правовых актов о нормировании в сфере закупок, содержанию указанных актов и обеспечению их исполнения (приложение № 1).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>2. Утвердить Правила формирования перечня товаров, работ, услуг, подлежащих обязательному нормированию (приложение № 2).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>3. Утвердить Общие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заказчика» (приложение № 3).</w:t>
      </w:r>
    </w:p>
    <w:p w:rsidR="00A85297" w:rsidRPr="00A25516" w:rsidRDefault="00A85297" w:rsidP="00A85297">
      <w:pPr>
        <w:jc w:val="both"/>
      </w:pPr>
      <w:r w:rsidRPr="00A25516">
        <w:rPr>
          <w:lang w:eastAsia="ar-SA"/>
        </w:rPr>
        <w:t xml:space="preserve">2. </w:t>
      </w:r>
      <w:r w:rsidRPr="00A25516">
        <w:rPr>
          <w:color w:val="000000"/>
        </w:rPr>
        <w:t>Настоящее постановление опубликовать в периодическом печатном издании «</w:t>
      </w:r>
      <w:r>
        <w:rPr>
          <w:color w:val="000000"/>
        </w:rPr>
        <w:t xml:space="preserve"> Мусинский Вестник</w:t>
      </w:r>
      <w:r w:rsidRPr="00A25516">
        <w:rPr>
          <w:color w:val="000000"/>
        </w:rPr>
        <w:t xml:space="preserve">» </w:t>
      </w:r>
      <w:r>
        <w:rPr>
          <w:color w:val="000000"/>
        </w:rPr>
        <w:t>Мусинского</w:t>
      </w:r>
      <w:r w:rsidRPr="00A25516">
        <w:rPr>
          <w:color w:val="000000"/>
        </w:rPr>
        <w:t xml:space="preserve"> сельсовета и </w:t>
      </w:r>
      <w:r w:rsidRPr="00A25516">
        <w:t xml:space="preserve">разместить на официальном сайте администрации </w:t>
      </w:r>
      <w:r>
        <w:t>Мусинского</w:t>
      </w:r>
      <w:r w:rsidRPr="00A25516">
        <w:rPr>
          <w:bCs/>
        </w:rPr>
        <w:t xml:space="preserve"> сельсовета </w:t>
      </w:r>
      <w:r>
        <w:rPr>
          <w:bCs/>
        </w:rPr>
        <w:t>Каргатского</w:t>
      </w:r>
      <w:r w:rsidRPr="00A25516">
        <w:rPr>
          <w:bCs/>
        </w:rPr>
        <w:t xml:space="preserve"> района Новосибирской области</w:t>
      </w:r>
      <w:r w:rsidRPr="00A25516">
        <w:t xml:space="preserve">. </w:t>
      </w:r>
    </w:p>
    <w:p w:rsidR="00A85297" w:rsidRPr="00A25516" w:rsidRDefault="00A85297" w:rsidP="00A85297">
      <w:pPr>
        <w:jc w:val="both"/>
        <w:rPr>
          <w:bCs/>
        </w:rPr>
      </w:pPr>
      <w:r w:rsidRPr="00A25516">
        <w:t>3. Постановление вступает в силу со дня его опубликования.</w:t>
      </w:r>
      <w:r w:rsidRPr="00A25516">
        <w:rPr>
          <w:b/>
        </w:rPr>
        <w:t xml:space="preserve">                                                                                                                        </w:t>
      </w:r>
    </w:p>
    <w:p w:rsidR="00A85297" w:rsidRPr="00A25516" w:rsidRDefault="00A85297" w:rsidP="00A85297">
      <w:pPr>
        <w:jc w:val="both"/>
        <w:rPr>
          <w:bCs/>
        </w:rPr>
      </w:pPr>
      <w:r w:rsidRPr="00A25516">
        <w:rPr>
          <w:bCs/>
        </w:rPr>
        <w:t>4. Контроль за исполнением данного постановления оставляю за собой.</w:t>
      </w:r>
    </w:p>
    <w:p w:rsidR="00A85297" w:rsidRDefault="00A85297" w:rsidP="00A85297">
      <w:pPr>
        <w:jc w:val="both"/>
        <w:rPr>
          <w:bCs/>
        </w:rPr>
      </w:pPr>
    </w:p>
    <w:p w:rsidR="00A85297" w:rsidRDefault="00A85297" w:rsidP="00A85297">
      <w:pPr>
        <w:jc w:val="both"/>
        <w:rPr>
          <w:bCs/>
        </w:rPr>
      </w:pPr>
    </w:p>
    <w:p w:rsidR="00A85297" w:rsidRPr="00FA08C9" w:rsidRDefault="00A85297" w:rsidP="00A85297">
      <w:pPr>
        <w:rPr>
          <w:sz w:val="28"/>
          <w:szCs w:val="28"/>
        </w:rPr>
      </w:pPr>
      <w:r w:rsidRPr="00FA08C9">
        <w:rPr>
          <w:sz w:val="28"/>
          <w:szCs w:val="28"/>
        </w:rPr>
        <w:t>Глава Мусинского сельсовета</w:t>
      </w:r>
    </w:p>
    <w:p w:rsidR="00A85297" w:rsidRPr="00FA08C9" w:rsidRDefault="00A85297" w:rsidP="00A85297">
      <w:pPr>
        <w:rPr>
          <w:sz w:val="28"/>
          <w:szCs w:val="28"/>
        </w:rPr>
      </w:pPr>
      <w:r w:rsidRPr="00FA08C9">
        <w:rPr>
          <w:sz w:val="28"/>
          <w:szCs w:val="28"/>
        </w:rPr>
        <w:t>Каргатского района Новосибирской области                               С.И.Болдырева</w:t>
      </w:r>
    </w:p>
    <w:p w:rsidR="00A85297" w:rsidRPr="00FA08C9" w:rsidRDefault="00A85297" w:rsidP="00A85297">
      <w:pPr>
        <w:rPr>
          <w:sz w:val="28"/>
          <w:szCs w:val="28"/>
        </w:rPr>
      </w:pPr>
    </w:p>
    <w:p w:rsidR="00A85297" w:rsidRDefault="00A85297" w:rsidP="00A85297">
      <w:pPr>
        <w:rPr>
          <w:sz w:val="28"/>
          <w:szCs w:val="28"/>
        </w:rPr>
      </w:pPr>
    </w:p>
    <w:p w:rsidR="00A85297" w:rsidRDefault="00A85297" w:rsidP="00A85297"/>
    <w:p w:rsidR="00A85297" w:rsidRDefault="00A85297" w:rsidP="00A85297">
      <w:r>
        <w:t xml:space="preserve">В.А.Габидулина </w:t>
      </w:r>
    </w:p>
    <w:p w:rsidR="00A85297" w:rsidRDefault="00A85297" w:rsidP="00A85297">
      <w:r>
        <w:t>43346</w:t>
      </w:r>
    </w:p>
    <w:p w:rsidR="00A85297" w:rsidRDefault="00A85297" w:rsidP="00A85297"/>
    <w:p w:rsidR="00A85297" w:rsidRPr="00B800ED" w:rsidRDefault="00A85297" w:rsidP="00A85297">
      <w:pPr>
        <w:ind w:firstLine="709"/>
        <w:jc w:val="both"/>
      </w:pPr>
    </w:p>
    <w:p w:rsidR="00A85297" w:rsidRPr="00B800ED" w:rsidRDefault="00A85297" w:rsidP="00A85297">
      <w:pPr>
        <w:ind w:firstLine="709"/>
        <w:jc w:val="both"/>
      </w:pPr>
    </w:p>
    <w:p w:rsidR="00A85297" w:rsidRPr="00B800ED" w:rsidRDefault="00A85297" w:rsidP="00A85297">
      <w:pPr>
        <w:ind w:firstLine="709"/>
        <w:jc w:val="both"/>
      </w:pPr>
    </w:p>
    <w:p w:rsidR="00A85297" w:rsidRPr="00A25516" w:rsidRDefault="00A85297" w:rsidP="00A85297"/>
    <w:p w:rsidR="00A85297" w:rsidRDefault="00A85297" w:rsidP="00A85297">
      <w:pPr>
        <w:jc w:val="right"/>
      </w:pPr>
    </w:p>
    <w:p w:rsidR="00A85297" w:rsidRDefault="00A85297" w:rsidP="00A85297">
      <w:pPr>
        <w:jc w:val="right"/>
      </w:pPr>
    </w:p>
    <w:p w:rsidR="00A85297" w:rsidRPr="00A25516" w:rsidRDefault="00A85297" w:rsidP="00A85297">
      <w:pPr>
        <w:jc w:val="right"/>
        <w:rPr>
          <w:rStyle w:val="a4"/>
          <w:b w:val="0"/>
          <w:bCs w:val="0"/>
        </w:rPr>
      </w:pPr>
      <w:r w:rsidRPr="00A25516">
        <w:lastRenderedPageBreak/>
        <w:t xml:space="preserve">Приложение № 1                                                                                                                                    к постановлению администрации                                                                                     </w:t>
      </w:r>
      <w:r>
        <w:t>Мусинского</w:t>
      </w:r>
      <w:r w:rsidRPr="00A25516">
        <w:t xml:space="preserve"> сельсовета                                                                                                  </w:t>
      </w:r>
      <w:r>
        <w:t>Каргатского</w:t>
      </w:r>
      <w:r w:rsidRPr="00A25516">
        <w:t xml:space="preserve"> района                                                                                                     Новосибирской области                                                                                                      </w:t>
      </w:r>
      <w:r>
        <w:t xml:space="preserve">               от 02.08.2016 № 46</w:t>
      </w:r>
      <w:r w:rsidRPr="00A25516">
        <w:t xml:space="preserve">   </w:t>
      </w:r>
    </w:p>
    <w:p w:rsidR="00A85297" w:rsidRPr="00A25516" w:rsidRDefault="00A85297" w:rsidP="00A85297">
      <w:pPr>
        <w:pStyle w:val="1"/>
        <w:jc w:val="center"/>
        <w:rPr>
          <w:rFonts w:ascii="Times New Roman" w:hAnsi="Times New Roman"/>
          <w:b/>
        </w:rPr>
      </w:pPr>
      <w:r w:rsidRPr="00A25516">
        <w:rPr>
          <w:rFonts w:ascii="Times New Roman" w:hAnsi="Times New Roman"/>
          <w:b/>
          <w:sz w:val="24"/>
          <w:szCs w:val="24"/>
        </w:rPr>
        <w:t xml:space="preserve">Требования к порядку разработки и принятия правовых актов о нормировании в сфере закупок, содержанию указанных актов и обеспечению их исполнения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1. Разработку и принятие правовых актов о нормировании в сфере закупок товаров, работ, услуг для обеспечения муниципальных нужд осуществляет администрация </w:t>
      </w:r>
      <w:r>
        <w:rPr>
          <w:rFonts w:ascii="Times New Roman" w:hAnsi="Times New Roman"/>
          <w:sz w:val="24"/>
          <w:szCs w:val="24"/>
        </w:rPr>
        <w:t>Мусинского</w:t>
      </w:r>
      <w:r w:rsidRPr="00A25516"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Pr="00A255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Каргатского</w:t>
      </w:r>
      <w:r w:rsidRPr="00A25516">
        <w:rPr>
          <w:rFonts w:ascii="Times New Roman" w:hAnsi="Times New Roman"/>
          <w:sz w:val="24"/>
          <w:szCs w:val="24"/>
        </w:rPr>
        <w:t xml:space="preserve"> района Новосибирской области (далее - Администрация сельского поселения).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>2. Администрация сельского поселения утверждают Правила нормирования в  сфере закупок товаров, работ и услуг для обеспечения муниципальных нужд, в том числе: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- требования к порядку разработки и принятия муниципальных правовых актов о нормировании в сфере закупок, содержанию указанных актов и обеспечению их исполнения;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- перечень товаров, работ, услуг для обеспечения муниципальных нужд, подлежащих обязательному нормированию;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-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заказчиков.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>3. Администрация сельского поселения, являющая в соответствии с бюджетным законодательством Российской Федерации и Уставом</w:t>
      </w:r>
      <w:r w:rsidRPr="00A2551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Мусинского</w:t>
      </w:r>
      <w:r w:rsidRPr="00A25516"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Pr="00A255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Каргатского</w:t>
      </w:r>
      <w:r w:rsidRPr="00A25516">
        <w:rPr>
          <w:rFonts w:ascii="Times New Roman" w:hAnsi="Times New Roman"/>
          <w:sz w:val="24"/>
          <w:szCs w:val="24"/>
        </w:rPr>
        <w:t xml:space="preserve"> района Новосибирской области  главным распорядителем бюджетных средств, на основании правил нормирования, установленных в соответствии с частью 2 настоящих Требований, утверждает требования к закупаемым ею отдельным видам товаров, работ, услуг (в том числе предельные цены товаров, работ, услуг) и (или) нормативные затраты на обеспечение ее функций.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>4. Утвержденные правовые акты о нормировании в сфере закупок, а также изменения в ранее утвержденные акты, подлежат обязательному размещению на официальном сайте Администрации сельского поселения в информационно-телекоммуникационной сети «Интернет»,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в течение 7 рабочих дней после их утверждения.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5. Правила нормирования в сфере закупок товаров, работ, услуг для обеспечения муниципальных нужд должны содержать: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-   описание объектов и предметов нормирования;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- описание порядка анализа нужд муниципального заказчика с целью  формирования требований к приобретаемым муниципальным заказчиком  товарам, работам, услугам;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- форму описания требований к приобретаемым муниципальным заказчиком товарам, работам, услугам;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- определение методов установления требований к приобретаемым муниципальным заказчиком товарам, работам, услугам;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- порядок разработки и утверждения муниципальных правовых актов о нормировании в сфере закупок товаров, работ, услуг;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>- порядок пересмотра утвержденных требований к товарам, работам, услугам;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- требования по размещению проектов правовых актов о нормировании в сфере закупок товаров, работ, услуг, утвержденных правовых актов в единой информационной системе.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6.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муниципального заказчика должны содержать: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>- наименование товаров, работ, услуг, подлежащих нормированию;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- функциональное назначение товаров, работ, услуг, подлежащих нормированию;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- 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>- 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- конкретные числовые значения, или качественные характеристики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потребительских свойств (функциональных особенностей) товаров, работ, услуг, по которым устанавливается требование к приобретаемым товарам,  работам, услугам.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>7. Требования к товарам, работам, услугам, приобретаемым для обеспечения муниципальных нужд должны устанавливаться с учетом мероприятий по оптимизации деятельности заказчика,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A85297" w:rsidRPr="00A25516" w:rsidRDefault="00A85297" w:rsidP="00A85297">
      <w:pPr>
        <w:pStyle w:val="1"/>
        <w:jc w:val="both"/>
        <w:rPr>
          <w:sz w:val="24"/>
          <w:szCs w:val="24"/>
        </w:rPr>
      </w:pPr>
      <w:r w:rsidRPr="00A25516">
        <w:rPr>
          <w:sz w:val="24"/>
          <w:szCs w:val="24"/>
        </w:rPr>
        <w:t>8. 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A85297" w:rsidRPr="00A25516" w:rsidRDefault="00A85297" w:rsidP="00A85297">
      <w:pPr>
        <w:pStyle w:val="11"/>
        <w:spacing w:after="200"/>
        <w:ind w:left="0"/>
        <w:contextualSpacing/>
        <w:jc w:val="both"/>
      </w:pPr>
      <w:r w:rsidRPr="00A25516">
        <w:t>9. Разработка правового акта о нормировании в сфере закупок осуществляется комиссией. Состав комиссии и порядок ее работы определяются главным распорядителем бюджетных средств сельского поселения. В состав комиссии включаются представители заказчиков, подведомственных главному распорядителю бюджетных средств сельского поселения. В случае,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 w:rsidR="00A85297" w:rsidRPr="00A25516" w:rsidRDefault="00A85297" w:rsidP="00A85297">
      <w:pPr>
        <w:pStyle w:val="10cxspmiddle"/>
        <w:spacing w:before="0" w:beforeAutospacing="0" w:after="200" w:afterAutospacing="0"/>
        <w:contextualSpacing/>
        <w:jc w:val="both"/>
      </w:pPr>
      <w:r w:rsidRPr="00A25516">
        <w:t>10. Проект правового акта о нормировании в сфере закупок, а также комплект иных документов, обосновывающих принятие соответствующего правового акта, подлежат обязательному общественному обсуждению. Комплект документов, обосновывающих принятие проекта правового акта о нормировании в сфере закупок, включает в себя пояснительную записку, содержащую следующие сведения:</w:t>
      </w:r>
    </w:p>
    <w:p w:rsidR="00A85297" w:rsidRPr="00A25516" w:rsidRDefault="00A85297" w:rsidP="00A85297">
      <w:pPr>
        <w:pStyle w:val="11"/>
        <w:ind w:left="0" w:firstLine="709"/>
        <w:jc w:val="both"/>
      </w:pPr>
      <w:r w:rsidRPr="00A25516">
        <w:t>- сведения о разработчике проекта правового акта о нормировании в сфере закупок;</w:t>
      </w:r>
    </w:p>
    <w:p w:rsidR="00A85297" w:rsidRPr="00A25516" w:rsidRDefault="00A85297" w:rsidP="00A85297">
      <w:pPr>
        <w:pStyle w:val="11"/>
        <w:ind w:left="0" w:firstLine="709"/>
        <w:jc w:val="both"/>
      </w:pPr>
      <w:r w:rsidRPr="00A25516">
        <w:t>- нормативное обоснование разработки правового акта о нормировании в сфере закупок;</w:t>
      </w:r>
    </w:p>
    <w:p w:rsidR="00A85297" w:rsidRPr="00A25516" w:rsidRDefault="00A85297" w:rsidP="00A85297">
      <w:pPr>
        <w:pStyle w:val="11"/>
        <w:ind w:left="0" w:firstLine="709"/>
        <w:jc w:val="both"/>
      </w:pPr>
      <w:r w:rsidRPr="00A25516">
        <w:t>- цели и задачи разработки проекта правового акта о нормировании в сфере закупок;</w:t>
      </w:r>
    </w:p>
    <w:p w:rsidR="00A85297" w:rsidRPr="00A25516" w:rsidRDefault="00A85297" w:rsidP="00A85297">
      <w:pPr>
        <w:pStyle w:val="11"/>
        <w:ind w:left="0" w:firstLine="709"/>
        <w:jc w:val="both"/>
      </w:pPr>
      <w:r w:rsidRPr="00A25516">
        <w:t>- 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A85297" w:rsidRPr="00A25516" w:rsidRDefault="00A85297" w:rsidP="00A85297">
      <w:pPr>
        <w:pStyle w:val="11"/>
        <w:ind w:left="0" w:firstLine="709"/>
        <w:jc w:val="both"/>
      </w:pPr>
      <w:r w:rsidRPr="00A25516">
        <w:t>- сведения о порядке контроля за исполнением правового акта о нормировании в сфере закупок;</w:t>
      </w:r>
    </w:p>
    <w:p w:rsidR="00A85297" w:rsidRPr="00A25516" w:rsidRDefault="00A85297" w:rsidP="00A85297">
      <w:pPr>
        <w:pStyle w:val="11"/>
        <w:ind w:left="0" w:firstLine="709"/>
        <w:jc w:val="both"/>
      </w:pPr>
      <w:r w:rsidRPr="00A25516">
        <w:t>- сведения о взаимосвязи разработанного проекта правового акта с иными нормативными правовыми актами;</w:t>
      </w:r>
    </w:p>
    <w:p w:rsidR="00A85297" w:rsidRPr="00A25516" w:rsidRDefault="00A85297" w:rsidP="00A85297">
      <w:pPr>
        <w:pStyle w:val="11"/>
        <w:ind w:left="0" w:firstLine="709"/>
        <w:jc w:val="both"/>
      </w:pPr>
      <w:r w:rsidRPr="00A25516">
        <w:t>- иные сведения (по усмотрению главного распорядителя бюджетных средств сельского поселения).</w:t>
      </w:r>
    </w:p>
    <w:p w:rsidR="00A85297" w:rsidRPr="00A25516" w:rsidRDefault="00A85297" w:rsidP="00A85297">
      <w:pPr>
        <w:pStyle w:val="10cxspmiddle"/>
        <w:spacing w:before="0" w:beforeAutospacing="0" w:after="200" w:afterAutospacing="0"/>
        <w:contextualSpacing/>
        <w:jc w:val="both"/>
      </w:pPr>
      <w:r w:rsidRPr="00A25516">
        <w:t xml:space="preserve">11. Общественное обсуждение проекта правового акта о нормировании в сфере закупок осуществляется в порядке, установленном правовыми актами сельского поселение об </w:t>
      </w:r>
      <w:r w:rsidRPr="00A25516">
        <w:lastRenderedPageBreak/>
        <w:t>обязательном общественном обсуждении закупок для обеспечения нужд сельского поселения с учетом следующих особенностей:</w:t>
      </w:r>
    </w:p>
    <w:p w:rsidR="00A85297" w:rsidRPr="00A25516" w:rsidRDefault="00A85297" w:rsidP="00A85297">
      <w:pPr>
        <w:pStyle w:val="10cxspmiddlecxspmiddle"/>
        <w:spacing w:before="0" w:beforeAutospacing="0" w:after="200" w:afterAutospacing="0"/>
        <w:contextualSpacing/>
        <w:jc w:val="both"/>
      </w:pPr>
      <w:r w:rsidRPr="00A25516">
        <w:t xml:space="preserve"> </w:t>
      </w:r>
      <w:r w:rsidRPr="00A25516">
        <w:tab/>
        <w:t xml:space="preserve">11.1. 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</w:t>
      </w:r>
      <w:r w:rsidRPr="00A25516">
        <w:rPr>
          <w:rStyle w:val="a3"/>
          <w:color w:val="000000"/>
        </w:rPr>
        <w:t xml:space="preserve">(далее </w:t>
      </w:r>
      <w:r w:rsidRPr="00A25516">
        <w:rPr>
          <w:color w:val="000000"/>
        </w:rPr>
        <w:t>–</w:t>
      </w:r>
      <w:r w:rsidRPr="00A25516">
        <w:rPr>
          <w:rStyle w:val="a3"/>
          <w:color w:val="000000"/>
        </w:rPr>
        <w:t xml:space="preserve"> форум)</w:t>
      </w:r>
      <w:r w:rsidRPr="00A25516">
        <w:t xml:space="preserve"> проекта правового акта о нормировании в сфере закупок, а также комплекта документов, обосновывающих принятие соответствующего правового акта. </w:t>
      </w:r>
    </w:p>
    <w:p w:rsidR="00A85297" w:rsidRPr="00A25516" w:rsidRDefault="00A85297" w:rsidP="00A85297">
      <w:pPr>
        <w:pStyle w:val="10cxspmiddlecxspmiddle"/>
        <w:spacing w:before="0" w:beforeAutospacing="0" w:after="200" w:afterAutospacing="0"/>
        <w:contextualSpacing/>
        <w:jc w:val="both"/>
      </w:pPr>
      <w:r w:rsidRPr="00A25516">
        <w:t xml:space="preserve"> </w:t>
      </w:r>
      <w:r w:rsidRPr="00A25516">
        <w:tab/>
        <w:t xml:space="preserve">11.2. 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окончания первого этапа общественного обсуждения проекта правового акта о нормировании в сфере закупок. </w:t>
      </w:r>
    </w:p>
    <w:p w:rsidR="00A85297" w:rsidRPr="00A25516" w:rsidRDefault="00A85297" w:rsidP="00A85297">
      <w:pPr>
        <w:pStyle w:val="10cxspmiddlecxsplast"/>
        <w:spacing w:before="0" w:beforeAutospacing="0" w:after="200" w:afterAutospacing="0"/>
        <w:contextualSpacing/>
        <w:jc w:val="both"/>
      </w:pPr>
      <w:r w:rsidRPr="00A25516">
        <w:t xml:space="preserve"> </w:t>
      </w:r>
      <w:r w:rsidRPr="00A25516">
        <w:tab/>
        <w:t>11.3. 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 о необходимости доработки соответствующего проекта правового акта о нормировании в сфере закупок.</w:t>
      </w:r>
    </w:p>
    <w:p w:rsidR="00A85297" w:rsidRPr="00A25516" w:rsidRDefault="00A85297" w:rsidP="00A85297">
      <w:pPr>
        <w:pStyle w:val="10cxsplast"/>
        <w:spacing w:before="0" w:beforeAutospacing="0" w:after="200" w:afterAutospacing="0"/>
        <w:contextualSpacing/>
        <w:jc w:val="both"/>
      </w:pPr>
      <w:r w:rsidRPr="00A25516">
        <w:t xml:space="preserve"> </w:t>
      </w:r>
      <w:r w:rsidRPr="00A25516">
        <w:tab/>
        <w:t>11.4. В случае,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порядке, установленном подпунктами 10 - 11 настоящих Требований. 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акта.».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</w:p>
    <w:p w:rsidR="00A85297" w:rsidRDefault="00A85297" w:rsidP="00A85297">
      <w:pPr>
        <w:jc w:val="right"/>
      </w:pPr>
    </w:p>
    <w:p w:rsidR="00A85297" w:rsidRDefault="00A85297" w:rsidP="00A85297">
      <w:pPr>
        <w:jc w:val="right"/>
      </w:pPr>
    </w:p>
    <w:p w:rsidR="00A85297" w:rsidRDefault="00A85297" w:rsidP="00A85297">
      <w:pPr>
        <w:jc w:val="right"/>
      </w:pPr>
    </w:p>
    <w:p w:rsidR="00A85297" w:rsidRDefault="00A85297" w:rsidP="00A85297">
      <w:pPr>
        <w:jc w:val="right"/>
      </w:pPr>
    </w:p>
    <w:p w:rsidR="00A85297" w:rsidRDefault="00A85297" w:rsidP="00A85297">
      <w:pPr>
        <w:jc w:val="right"/>
      </w:pPr>
    </w:p>
    <w:p w:rsidR="00A85297" w:rsidRDefault="00A85297" w:rsidP="00A85297">
      <w:pPr>
        <w:jc w:val="right"/>
      </w:pPr>
    </w:p>
    <w:p w:rsidR="00A85297" w:rsidRDefault="00A85297" w:rsidP="00A85297">
      <w:pPr>
        <w:jc w:val="right"/>
      </w:pPr>
    </w:p>
    <w:p w:rsidR="00A85297" w:rsidRDefault="00A85297" w:rsidP="00A85297">
      <w:pPr>
        <w:jc w:val="right"/>
      </w:pPr>
    </w:p>
    <w:p w:rsidR="00A85297" w:rsidRDefault="00A85297" w:rsidP="00A85297">
      <w:pPr>
        <w:jc w:val="right"/>
      </w:pPr>
    </w:p>
    <w:p w:rsidR="00A85297" w:rsidRPr="00A25516" w:rsidRDefault="00A85297" w:rsidP="00A85297">
      <w:pPr>
        <w:jc w:val="right"/>
        <w:rPr>
          <w:rStyle w:val="a4"/>
          <w:b w:val="0"/>
          <w:bCs w:val="0"/>
        </w:rPr>
      </w:pPr>
      <w:r w:rsidRPr="00A25516">
        <w:lastRenderedPageBreak/>
        <w:t xml:space="preserve">Приложение № 2                                                                                                                                    к постановлению администрации                                                                                     </w:t>
      </w:r>
      <w:r>
        <w:t>Мусинского</w:t>
      </w:r>
      <w:r w:rsidRPr="00A25516">
        <w:t xml:space="preserve"> сельсовета                                                                                                  </w:t>
      </w:r>
      <w:r>
        <w:t>Каргатского</w:t>
      </w:r>
      <w:r w:rsidRPr="00A25516">
        <w:t xml:space="preserve"> района                                                                                                     Новосибирской области                                                                                                                     от 0</w:t>
      </w:r>
      <w:r>
        <w:t>2</w:t>
      </w:r>
      <w:r w:rsidRPr="00A25516">
        <w:t>.0</w:t>
      </w:r>
      <w:r>
        <w:t>8</w:t>
      </w:r>
      <w:r w:rsidRPr="00A25516">
        <w:t xml:space="preserve">. 2016  № </w:t>
      </w:r>
      <w:r>
        <w:t>46</w:t>
      </w:r>
    </w:p>
    <w:p w:rsidR="00A85297" w:rsidRPr="00A25516" w:rsidRDefault="00A85297" w:rsidP="00A85297">
      <w:pPr>
        <w:pStyle w:val="1"/>
        <w:jc w:val="center"/>
        <w:rPr>
          <w:rFonts w:ascii="Times New Roman" w:hAnsi="Times New Roman"/>
          <w:b/>
        </w:rPr>
      </w:pPr>
    </w:p>
    <w:p w:rsidR="00A85297" w:rsidRPr="00A25516" w:rsidRDefault="00A85297" w:rsidP="00A8529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A25516">
        <w:rPr>
          <w:rFonts w:ascii="Times New Roman" w:hAnsi="Times New Roman"/>
          <w:b/>
          <w:sz w:val="24"/>
          <w:szCs w:val="24"/>
        </w:rPr>
        <w:t>Правила формирования перечня товаров, работ, услуг, подлежащих</w:t>
      </w:r>
    </w:p>
    <w:p w:rsidR="00A85297" w:rsidRPr="00A25516" w:rsidRDefault="00A85297" w:rsidP="00A8529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A25516">
        <w:rPr>
          <w:rFonts w:ascii="Times New Roman" w:hAnsi="Times New Roman"/>
          <w:b/>
          <w:sz w:val="24"/>
          <w:szCs w:val="24"/>
        </w:rPr>
        <w:t>обязательному нормированию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1. Перечень товаров, работ, услуг, подлежащих обязательному нормированию (далее - Перечень) формируется в целях определения товаров, работ, услуг, приобретаемых для обеспечения муниципальных нужд,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2. Перечень товаров, работ, услуг для обеспечения муниципальных нужд, подлежащих обязательному нормированию, утверждается Администрацией сельского поселения по форме согласно приложению 1 к настоящим Правилам.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3. Перечень формируется по группам «Товары», «Работы», «Услуги» и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содержит: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- код общероссийских классификаторов и каталогов товаров, работ и услуг для обеспечения государственных и муниципальных нужд;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- наименование товара, работы, услуги;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- функциональное назначение товара, работы, услуги;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- описание параметров, характеризующих потребительские свойства (функциональные характеристики), по которым устанавливается требования  к приобретаемым товарам, работам, услугам;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- 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- наименование органа местного самоуправления, который утверждает требования к приобретаемым товарам, работам, услугам.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4. Товары, работы, услуги включаются в Перечень в следующих случаях: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- 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- 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- необходимо стимулировать (ограничить) спрос на товары, работы, услуги и развивать (сужать) рынки таких товаров, работ, услуг;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- необходимо внедрять новые стандарты потребления ресурсов,  необходимых для эффективного осуществления деятельности заказчиком;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- товар, работа, услуга является комплементарным или заменителем  товара, работы, услуги, которые подлежат  обязательному нормированию.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5. Наименование товаров, работ, услуг определяется в соответствии с наименованиями общероссийских классификаторов и каталогов товаров, работ и услуг для государственных и муниципальных нужд, утвержденных в установленном порядке.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lastRenderedPageBreak/>
        <w:t>6. 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7. Функциональные требования товара, работ, услуг определяется целями и условиями использования соответствующего товара, работы, услуги. 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8. 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 использования и т.п.).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9. 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 (10 000 населения на 1 муниципальную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>10. Проекты правовых актов и утвержденные правовые акты, устанавливающие Перечень товаров, работ, услуг, подлежащих обязательному нормированию, и ведомственные перечни товаров, работ, услуг, подлежащих обязательному нормированию, а также утвержденные акты, подлежат размещению на официальном сайте Администрации сельского поселения в информационно-телекоммуникационной сети «Интернет», в единой информационной системе в сфере закупок.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11. Перечень товаров, работ, услуг, подлежащих обязательному нормированию, подлежат пересмотру в случае: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- внесения изменений в нормативные правовые акты, иные документы,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определяющие объем потребностей в определенном товаре, работе, услуге в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результате изменения объемов и структуры нужд заказчиков;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- 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 и технических регламентов, технических требований и т.п.);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- появления новых товаров, работ, услуг, которые могут более эффективно (с меньшими затратами) удовлетворять нужды заказчиков;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- 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12. Внесение изменений в правовые акты Администрации сельского поселения, устанавливающие перечни товаров, работ, услуг, подлежащих обязательному нормированию, осуществляется в порядке, утверждения соответствующих правовых актов.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85297" w:rsidRPr="00A25516" w:rsidRDefault="00A85297" w:rsidP="00A85297">
      <w:pPr>
        <w:suppressAutoHyphens/>
        <w:ind w:left="3544"/>
        <w:jc w:val="right"/>
        <w:rPr>
          <w:color w:val="000000"/>
        </w:rPr>
      </w:pPr>
      <w:r w:rsidRPr="00A25516">
        <w:rPr>
          <w:color w:val="000000"/>
        </w:rPr>
        <w:lastRenderedPageBreak/>
        <w:t xml:space="preserve">Приложение 1  </w:t>
      </w:r>
    </w:p>
    <w:p w:rsidR="00A85297" w:rsidRPr="00A25516" w:rsidRDefault="00A85297" w:rsidP="00A85297">
      <w:pPr>
        <w:pStyle w:val="1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25516">
        <w:rPr>
          <w:rFonts w:ascii="Times New Roman" w:hAnsi="Times New Roman"/>
          <w:sz w:val="24"/>
          <w:szCs w:val="24"/>
          <w:lang w:eastAsia="ru-RU"/>
        </w:rPr>
        <w:t>к Правилам формирования перечня товаров, работ, услуг, подлежащих обязательному нормированию</w:t>
      </w:r>
    </w:p>
    <w:p w:rsidR="00A85297" w:rsidRPr="00A25516" w:rsidRDefault="00A85297" w:rsidP="00A85297">
      <w:pPr>
        <w:suppressAutoHyphens/>
        <w:spacing w:line="360" w:lineRule="auto"/>
        <w:ind w:firstLine="709"/>
        <w:jc w:val="both"/>
        <w:rPr>
          <w:color w:val="000000"/>
        </w:rPr>
      </w:pPr>
    </w:p>
    <w:p w:rsidR="00A85297" w:rsidRPr="00A25516" w:rsidRDefault="00A85297" w:rsidP="00A85297">
      <w:pPr>
        <w:suppressAutoHyphens/>
        <w:jc w:val="center"/>
        <w:rPr>
          <w:b/>
          <w:color w:val="000000"/>
        </w:rPr>
      </w:pPr>
      <w:r w:rsidRPr="00A25516">
        <w:rPr>
          <w:b/>
          <w:color w:val="000000"/>
        </w:rPr>
        <w:t>Форма перечня товаров, работ, услуг, подлежащих обязательному нормированию</w:t>
      </w:r>
    </w:p>
    <w:p w:rsidR="00A85297" w:rsidRPr="00A25516" w:rsidRDefault="00A85297" w:rsidP="00A85297">
      <w:pPr>
        <w:suppressAutoHyphens/>
        <w:jc w:val="center"/>
        <w:rPr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"/>
        <w:gridCol w:w="1696"/>
        <w:gridCol w:w="1945"/>
        <w:gridCol w:w="2037"/>
        <w:gridCol w:w="1279"/>
        <w:gridCol w:w="2000"/>
      </w:tblGrid>
      <w:tr w:rsidR="00A85297" w:rsidRPr="00A25516" w:rsidTr="00450F6B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A25516">
              <w:rPr>
                <w:color w:val="000000"/>
              </w:rPr>
              <w:t xml:space="preserve">Код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25516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25516">
              <w:rPr>
                <w:rFonts w:ascii="Times New Roman" w:hAnsi="Times New Roman"/>
                <w:sz w:val="24"/>
                <w:szCs w:val="24"/>
              </w:rPr>
              <w:t>Функциональное назначение товара, работы, услуги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516">
              <w:rPr>
                <w:rFonts w:ascii="Times New Roman" w:hAnsi="Times New Roman"/>
                <w:sz w:val="24"/>
                <w:szCs w:val="24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25516">
              <w:rPr>
                <w:rFonts w:ascii="Times New Roman" w:hAnsi="Times New Roman"/>
                <w:sz w:val="24"/>
                <w:szCs w:val="24"/>
              </w:rPr>
              <w:t xml:space="preserve">Единицы измерения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516">
              <w:rPr>
                <w:rFonts w:ascii="Times New Roman" w:hAnsi="Times New Roman"/>
                <w:sz w:val="24"/>
                <w:szCs w:val="24"/>
              </w:rPr>
              <w:t>орган государственной власти (орган местного самоуправления), утверждающий требования к приобретаемым товарам работам услугам</w:t>
            </w:r>
          </w:p>
        </w:tc>
      </w:tr>
      <w:tr w:rsidR="00A85297" w:rsidRPr="00A25516" w:rsidTr="00450F6B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A25516"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A25516">
              <w:rPr>
                <w:color w:val="000000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A25516">
              <w:rPr>
                <w:color w:val="000000"/>
              </w:rPr>
              <w:t>3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A25516">
              <w:rPr>
                <w:color w:val="000000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A25516">
              <w:rPr>
                <w:color w:val="000000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A25516">
              <w:rPr>
                <w:color w:val="000000"/>
              </w:rPr>
              <w:t>6</w:t>
            </w:r>
          </w:p>
        </w:tc>
      </w:tr>
      <w:tr w:rsidR="00A85297" w:rsidRPr="00A25516" w:rsidTr="00450F6B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  <w:lang w:val="en-US"/>
              </w:rPr>
            </w:pPr>
            <w:r w:rsidRPr="00A25516">
              <w:rPr>
                <w:color w:val="000000"/>
                <w:lang w:val="en-US"/>
              </w:rPr>
              <w:t>I.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A25516">
              <w:rPr>
                <w:color w:val="000000"/>
              </w:rPr>
              <w:t>Товары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A85297" w:rsidRPr="00A25516" w:rsidTr="00450F6B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85297" w:rsidRPr="00A25516" w:rsidTr="00450F6B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85297" w:rsidRPr="00A25516" w:rsidTr="00450F6B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85297" w:rsidRPr="00A25516" w:rsidTr="00450F6B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  <w:lang w:val="en-US"/>
              </w:rPr>
            </w:pPr>
            <w:r w:rsidRPr="00A25516">
              <w:rPr>
                <w:color w:val="000000"/>
                <w:lang w:val="en-US"/>
              </w:rPr>
              <w:t>II.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A25516">
              <w:rPr>
                <w:color w:val="000000"/>
              </w:rPr>
              <w:t xml:space="preserve">Работы 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A85297" w:rsidRPr="00A25516" w:rsidTr="00450F6B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85297" w:rsidRPr="00A25516" w:rsidTr="00450F6B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85297" w:rsidRPr="00A25516" w:rsidTr="00450F6B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85297" w:rsidRPr="00A25516" w:rsidTr="00450F6B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  <w:lang w:val="en-US"/>
              </w:rPr>
            </w:pPr>
            <w:r w:rsidRPr="00A25516">
              <w:rPr>
                <w:color w:val="000000"/>
                <w:lang w:val="en-US"/>
              </w:rPr>
              <w:t>III.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A25516">
              <w:rPr>
                <w:color w:val="000000"/>
              </w:rPr>
              <w:t>Услуги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A85297" w:rsidRPr="00A25516" w:rsidTr="00450F6B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85297" w:rsidRPr="00A25516" w:rsidTr="00450F6B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85297" w:rsidRPr="00A25516" w:rsidTr="00450F6B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A85297" w:rsidRPr="00A25516" w:rsidRDefault="00A85297" w:rsidP="00A85297">
      <w:pPr>
        <w:suppressAutoHyphens/>
        <w:spacing w:line="360" w:lineRule="auto"/>
        <w:ind w:firstLine="709"/>
        <w:jc w:val="both"/>
        <w:rPr>
          <w:color w:val="000000"/>
        </w:rPr>
      </w:pP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85297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85297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85297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85297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85297" w:rsidRPr="00A25516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lastRenderedPageBreak/>
        <w:t xml:space="preserve">Приложение № 3                                                                                                                                    к постановлению администрации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Мусинского </w:t>
      </w:r>
      <w:r w:rsidRPr="00A25516">
        <w:rPr>
          <w:rFonts w:ascii="Times New Roman" w:hAnsi="Times New Roman"/>
          <w:sz w:val="24"/>
          <w:szCs w:val="24"/>
        </w:rPr>
        <w:t xml:space="preserve">сельсовета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Каргатского</w:t>
      </w:r>
      <w:r w:rsidRPr="00A25516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                                   Новосибирской области                                                                                </w:t>
      </w:r>
    </w:p>
    <w:p w:rsidR="00A85297" w:rsidRPr="00A25516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                                От </w:t>
      </w:r>
      <w:r>
        <w:rPr>
          <w:rFonts w:ascii="Times New Roman" w:hAnsi="Times New Roman"/>
          <w:sz w:val="24"/>
          <w:szCs w:val="24"/>
        </w:rPr>
        <w:t>02.08.</w:t>
      </w:r>
      <w:r w:rsidRPr="00A25516">
        <w:rPr>
          <w:rFonts w:ascii="Times New Roman" w:hAnsi="Times New Roman"/>
          <w:sz w:val="24"/>
          <w:szCs w:val="24"/>
        </w:rPr>
        <w:t xml:space="preserve">2016  № </w:t>
      </w:r>
      <w:r>
        <w:rPr>
          <w:rFonts w:ascii="Times New Roman" w:hAnsi="Times New Roman"/>
          <w:sz w:val="24"/>
          <w:szCs w:val="24"/>
        </w:rPr>
        <w:t>46</w:t>
      </w:r>
      <w:r w:rsidRPr="00A25516">
        <w:rPr>
          <w:rFonts w:ascii="Times New Roman" w:hAnsi="Times New Roman"/>
          <w:sz w:val="24"/>
          <w:szCs w:val="24"/>
        </w:rPr>
        <w:tab/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85297" w:rsidRPr="00A25516" w:rsidRDefault="00A85297" w:rsidP="00A8529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A25516">
        <w:rPr>
          <w:rFonts w:ascii="Times New Roman" w:hAnsi="Times New Roman"/>
          <w:b/>
          <w:sz w:val="24"/>
          <w:szCs w:val="24"/>
        </w:rPr>
        <w:t>Общие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заказчика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1. Настоящие Требования устанавливают порядок определения требований к отдельным видам товаров, работ, услуг для муниципальных нужд (в том числе предельной цены товаров, работ и услуг) и (или) нормативных затрат на обеспечение функций заказчика (далее - требования к приобретаемым товарам, работам, услугам).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2. 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3. Требования к приобретаемым товарам, работам, услугам утверждаются по форме согласно Приложению № 1 к настоящим Требованиям.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4. Требования к количеству (объему) товаров, работ, услуг устанавливаются в удельных натуральных показателях (10 000 населения, на 1 муниципальную функцию или услугу, административную процедуру, административное действие, структурное подразделение, муниципального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6. Требования к иным характеристикам товаров, работ, услуг включают: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- 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относительном выражении (доля денежных средств заказчика, которая может быть использована на закупку определенного товара, работы, услуги и т.п.);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- 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- срок (период) поставки товара, выполнения работы, оказания услуги (срок службы товара, результатов работы и услуги, устанавливаемый в  показателях времени (длительности) использования товаров, результатов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работ и услуг (день, месяц, год и т.п.);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- расходы на эксплуатацию товара, устанавливаемые в абсолютном денежном и относительном выражении; - расходы на техническое обслуживание товара, устанавливаемые в абсолютном денежном и относительном выражении;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- срок предоставления гарантии качества товара, работ, услуг, устанавливаемые в количестве дней, месяцев, лет;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- 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- иные требования.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lastRenderedPageBreak/>
        <w:t xml:space="preserve">7. Требования к товарам, работам и услугам, приобретаемым заказчиком для обеспечения муниципальных нужд, устанавливаются на основе проведения анализа фактических или нормативных нужд муниципального заказчика,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для определенных товаров, работ, услуг (групп товаров, работ, услуг), способов их производства (выполнения, оказания).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8. Анализ нужд муниципального заказчика в определенных товарах, работах, услугах, подлежащих нормированию, выполняется путем изучения особенностей и содержания деятельности соответствующего заказчика (анализ осуществляемых функций, процедур, действий, оказываемых муниципальных услуг, выполнения работ), осуществляемой для обеспечения выполнения муниципальных функций и полномочий органов местного самоуправления, в том числе для реализации мероприятий, предусмотренных муниципальными программами городского поселения, в том числе целевыми программами, другими документами стратегического и программно-целевого планирования, а также с учетом потребностей в конкретных ресурсах (товарах, работах, услугах).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9. Определение потребности в ресурсах (товарах, работах, услугах) осуществляется с использованием нормативного, структурного и экспертного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метода.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10. Нормативный метод применяется при наличии утвержденных нормативными правовыми актами требований к приобретаемым муниципальным заказчиком товарам, работам, услугам.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11. В случае отсутствия утвержденных нормативными правовыми актами требований к приобретаемым муниципальным заказчиком товарам, работам, услугам применяется структурный и (или) экспертный метод.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12. При применении структурного метода перечень закупаемых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 товаров, работ, услуг для обеспечения муниципальных нужд с учетом проведения оптимизации и рационализации используемых муниципальным заказчиком товаров, работ, услуг для удовлетворения и обеспечения муниципальных нужд.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13. 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Для осуществления экспертной оценки могут привлекаться независимые экспертные организации (частные лица, осуществляющие экспертную деятельность), органов местного самоуправления в рамках их компетенции.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14. Потребность в ресурсах (товарах, работах, услугах) определяется с учетом мероприятий по оптимизации муниципального заказчика,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15. Требования к приобретаемым товарам, работам и услугам подлежат пересмотру в случае: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- внесения изменений в нормативные правовые акты, иные документы,  определяющие объем потребностей в определенном товаре, работе, услуге в  результате изменения объемов и структуры нужд заказчика;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- изменения структуры и характеристик потребительских свойств (функциональных характеристик) реализуемых на рынках товаров, работ, услуг (в </w:t>
      </w:r>
      <w:r w:rsidRPr="00A25516">
        <w:rPr>
          <w:rFonts w:ascii="Times New Roman" w:hAnsi="Times New Roman"/>
          <w:sz w:val="24"/>
          <w:szCs w:val="24"/>
        </w:rPr>
        <w:lastRenderedPageBreak/>
        <w:t xml:space="preserve">результате модернизации производства, внедрения новых стандартов и технических регламентов, технических требований и т.п.);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- появления новых товаров, работ, услуг, которые могут более эффективно (с меньшими затратами) удовлетворять нужды заказчика;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</w:t>
      </w:r>
      <w:r w:rsidRPr="00A25516">
        <w:rPr>
          <w:rFonts w:ascii="Times New Roman" w:hAnsi="Times New Roman"/>
          <w:sz w:val="24"/>
          <w:szCs w:val="24"/>
        </w:rPr>
        <w:tab/>
        <w:t xml:space="preserve">- принятия решения о реализации политики стимулирования, (ограничения) государственного спроса на определенные технологии, товаров, работ, услуг, которые приводят к появлению и развитию (сужению) рынков таких товаров, работ, услуг;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16. Внесение изменений в правовые акты органов местного самоуправления, устанавливающие требования к приобретаемым товарам, работам, услугам, осуществляется в порядке, предусмотренном для утверждения соответствующих правовых актов.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>17. Правовые акты органов местного самоуправления, устанавливающие требования приобретаемым товарам, работам, услугам, подлежат размещению на официальном сайте Администрации сельского поселения в информационно-телекоммуникационной сети «Интернет», в единой информационной системе в сфере закупок.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85297" w:rsidRPr="00977A7E" w:rsidRDefault="00A85297" w:rsidP="00A8529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77A7E">
        <w:rPr>
          <w:rFonts w:ascii="Times New Roman" w:hAnsi="Times New Roman" w:cs="Times New Roman"/>
          <w:sz w:val="24"/>
          <w:szCs w:val="24"/>
        </w:rPr>
        <w:t>18. В целях общественного контроля правовые акты органов местного самоуправления, устанавливающие требования к  приобретаемым товарам, работам, услугам,  подлежат обязательному обсуждению.</w:t>
      </w:r>
    </w:p>
    <w:p w:rsidR="00A85297" w:rsidRPr="00977A7E" w:rsidRDefault="00A85297" w:rsidP="00A8529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77A7E">
        <w:rPr>
          <w:rFonts w:ascii="Times New Roman" w:hAnsi="Times New Roman" w:cs="Times New Roman"/>
          <w:sz w:val="24"/>
          <w:szCs w:val="24"/>
        </w:rPr>
        <w:t xml:space="preserve"> 19. Проекты правил определения требований и требований к закупаемым муниципальным органом, соответственно его подведомственными казенными учреждениями и бюджетными учреждениями отдельным видам товаров, работ, услуг (в том числе предельные цены товаров, работ, услуг) подлежат предварительному обсуждению на заседании общественного совета муниципального органа.  </w:t>
      </w:r>
    </w:p>
    <w:p w:rsidR="00A85297" w:rsidRPr="00977A7E" w:rsidRDefault="00A85297" w:rsidP="00A8529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85297" w:rsidRPr="00A25516" w:rsidRDefault="00A85297" w:rsidP="00A85297">
      <w:pPr>
        <w:pStyle w:val="1"/>
        <w:jc w:val="right"/>
        <w:rPr>
          <w:sz w:val="24"/>
          <w:szCs w:val="24"/>
        </w:rPr>
      </w:pPr>
    </w:p>
    <w:p w:rsidR="00A85297" w:rsidRPr="00A25516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85297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85297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85297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85297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85297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85297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85297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85297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85297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85297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85297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85297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85297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85297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85297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85297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85297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85297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85297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85297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85297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85297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85297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85297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85297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85297" w:rsidRPr="00A25516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A85297" w:rsidRPr="00A25516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к общим требованиям к отдельным </w:t>
      </w:r>
    </w:p>
    <w:p w:rsidR="00A85297" w:rsidRPr="00A25516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видам товаров, работ, услуг (в том </w:t>
      </w:r>
    </w:p>
    <w:p w:rsidR="00A85297" w:rsidRPr="00A25516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числе предельные цены товаров, </w:t>
      </w:r>
    </w:p>
    <w:p w:rsidR="00A85297" w:rsidRPr="00A25516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работ, услуг) и (или) нормативным </w:t>
      </w:r>
    </w:p>
    <w:p w:rsidR="00A85297" w:rsidRPr="00A25516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затратам на обеспечение функций </w:t>
      </w:r>
    </w:p>
    <w:p w:rsidR="00A85297" w:rsidRPr="00A25516" w:rsidRDefault="00A85297" w:rsidP="00A85297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A25516">
        <w:rPr>
          <w:rFonts w:ascii="Times New Roman" w:hAnsi="Times New Roman"/>
          <w:sz w:val="24"/>
          <w:szCs w:val="24"/>
        </w:rPr>
        <w:t xml:space="preserve"> заказчика </w:t>
      </w:r>
    </w:p>
    <w:p w:rsidR="00A85297" w:rsidRPr="00A25516" w:rsidRDefault="00A85297" w:rsidP="00A8529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85297" w:rsidRPr="00A25516" w:rsidRDefault="00A85297" w:rsidP="00A85297">
      <w:pPr>
        <w:jc w:val="center"/>
        <w:rPr>
          <w:b/>
        </w:rPr>
      </w:pPr>
      <w:r w:rsidRPr="00A25516">
        <w:rPr>
          <w:b/>
        </w:rPr>
        <w:t>Форма требований к отдельным товарам, работам, услугам для обеспечения муниципальных нужд</w:t>
      </w:r>
    </w:p>
    <w:p w:rsidR="00A85297" w:rsidRPr="00A25516" w:rsidRDefault="00A85297" w:rsidP="00A85297">
      <w:pPr>
        <w:suppressAutoHyphens/>
        <w:spacing w:line="360" w:lineRule="auto"/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4544"/>
        <w:gridCol w:w="1464"/>
        <w:gridCol w:w="3021"/>
      </w:tblGrid>
      <w:tr w:rsidR="00A85297" w:rsidRPr="00A25516" w:rsidTr="00450F6B"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pStyle w:val="msonormalcxspmiddle"/>
              <w:suppressAutoHyphens/>
              <w:spacing w:after="0" w:afterAutospacing="0" w:line="360" w:lineRule="auto"/>
              <w:contextualSpacing/>
              <w:jc w:val="both"/>
              <w:rPr>
                <w:color w:val="000000"/>
              </w:rPr>
            </w:pPr>
            <w:r w:rsidRPr="00A25516">
              <w:rPr>
                <w:color w:val="000000"/>
              </w:rPr>
              <w:t>Наименование товара, работы, услуги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pStyle w:val="msonormalcxspmiddlecxsplast"/>
              <w:suppressAutoHyphens/>
              <w:spacing w:after="0" w:afterAutospacing="0" w:line="36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5297" w:rsidRPr="00A25516" w:rsidTr="00450F6B"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pStyle w:val="msonormalcxspmiddle"/>
              <w:suppressAutoHyphens/>
              <w:spacing w:after="0" w:afterAutospacing="0" w:line="360" w:lineRule="auto"/>
              <w:contextualSpacing/>
              <w:jc w:val="both"/>
              <w:rPr>
                <w:color w:val="000000"/>
              </w:rPr>
            </w:pPr>
            <w:r w:rsidRPr="00A25516">
              <w:rPr>
                <w:color w:val="000000"/>
              </w:rPr>
              <w:t>Код ОКПД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pStyle w:val="msonormalcxspmiddlecxsplast"/>
              <w:suppressAutoHyphens/>
              <w:spacing w:after="0" w:afterAutospacing="0" w:line="36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5297" w:rsidRPr="00A25516" w:rsidTr="00450F6B"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pStyle w:val="msonormalcxspmiddle"/>
              <w:suppressAutoHyphens/>
              <w:spacing w:after="0" w:afterAutospacing="0" w:line="360" w:lineRule="auto"/>
              <w:contextualSpacing/>
              <w:jc w:val="both"/>
              <w:rPr>
                <w:color w:val="000000"/>
              </w:rPr>
            </w:pPr>
            <w:r w:rsidRPr="00A25516">
              <w:rPr>
                <w:color w:val="000000"/>
              </w:rPr>
              <w:t>Функциональное назначение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pStyle w:val="msonormalcxspmiddlecxsplast"/>
              <w:suppressAutoHyphens/>
              <w:spacing w:after="0" w:afterAutospacing="0" w:line="36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5297" w:rsidRPr="00A25516" w:rsidTr="00450F6B">
        <w:trPr>
          <w:trHeight w:val="414"/>
        </w:trPr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r w:rsidRPr="00A25516"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  <w:p w:rsidR="00A85297" w:rsidRPr="00A25516" w:rsidRDefault="00A85297" w:rsidP="00450F6B">
            <w:pPr>
              <w:pStyle w:val="msonormalcxspmiddle"/>
              <w:suppressAutoHyphens/>
              <w:spacing w:after="0" w:afterAutospacing="0" w:line="36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pStyle w:val="msonormalcxspmiddlecxspmiddle"/>
              <w:suppressAutoHyphens/>
              <w:spacing w:before="0" w:beforeAutospacing="0" w:after="0" w:afterAutospacing="0" w:line="360" w:lineRule="auto"/>
              <w:ind w:right="176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25516">
              <w:rPr>
                <w:color w:val="000000"/>
                <w:sz w:val="20"/>
                <w:szCs w:val="20"/>
              </w:rPr>
              <w:t xml:space="preserve">Ед. измерения 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pStyle w:val="msonormalcxspmiddlecxsplast"/>
              <w:suppressAutoHyphens/>
              <w:spacing w:after="0" w:afterAutospacing="0" w:line="36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25516">
              <w:rPr>
                <w:color w:val="000000"/>
                <w:sz w:val="20"/>
                <w:szCs w:val="20"/>
              </w:rPr>
              <w:t xml:space="preserve">Значение </w:t>
            </w:r>
          </w:p>
        </w:tc>
      </w:tr>
      <w:tr w:rsidR="00A85297" w:rsidRPr="00A25516" w:rsidTr="00450F6B">
        <w:trPr>
          <w:trHeight w:val="37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A25516">
              <w:rPr>
                <w:color w:val="000000"/>
              </w:rPr>
              <w:t>1.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pStyle w:val="msonormalcxspmiddle"/>
              <w:suppressAutoHyphens/>
              <w:spacing w:after="0" w:afterAutospacing="0" w:line="36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pStyle w:val="msonormalcxspmiddlecxsplast"/>
              <w:suppressAutoHyphens/>
              <w:spacing w:after="0" w:afterAutospacing="0" w:line="36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5297" w:rsidRPr="00A25516" w:rsidTr="00450F6B">
        <w:trPr>
          <w:trHeight w:val="37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A25516">
              <w:rPr>
                <w:color w:val="000000"/>
              </w:rPr>
              <w:t>2.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pStyle w:val="msonormalcxspmiddle"/>
              <w:suppressAutoHyphens/>
              <w:spacing w:after="0" w:afterAutospacing="0" w:line="36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pStyle w:val="msonormalcxspmiddlecxsplast"/>
              <w:suppressAutoHyphens/>
              <w:spacing w:after="0" w:afterAutospacing="0" w:line="36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5297" w:rsidRPr="00A25516" w:rsidTr="00450F6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pStyle w:val="msonormalcxspmiddle"/>
              <w:suppressAutoHyphens/>
              <w:spacing w:after="0" w:afterAutospacing="0" w:line="360" w:lineRule="auto"/>
              <w:contextualSpacing/>
              <w:jc w:val="both"/>
              <w:rPr>
                <w:color w:val="000000"/>
              </w:rPr>
            </w:pPr>
            <w:r w:rsidRPr="00A25516">
              <w:rPr>
                <w:color w:val="000000"/>
              </w:rPr>
              <w:t>3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pStyle w:val="msonormalcxspmiddlecxspmiddle"/>
              <w:suppressAutoHyphens/>
              <w:spacing w:after="0" w:afterAutospacing="0" w:line="36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pStyle w:val="msonormalcxspmiddlecxspmiddle"/>
              <w:suppressAutoHyphens/>
              <w:spacing w:after="0" w:afterAutospacing="0" w:line="36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7" w:rsidRPr="00A25516" w:rsidRDefault="00A85297" w:rsidP="00450F6B">
            <w:pPr>
              <w:pStyle w:val="msonormalcxspmiddlecxsplast"/>
              <w:suppressAutoHyphens/>
              <w:spacing w:after="0" w:afterAutospacing="0" w:line="36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85297" w:rsidRPr="00A25516" w:rsidRDefault="00A85297" w:rsidP="00A85297"/>
    <w:p w:rsidR="00A85297" w:rsidRDefault="00A85297" w:rsidP="00A85297"/>
    <w:p w:rsidR="00A85297" w:rsidRDefault="00A85297" w:rsidP="00A85297"/>
    <w:p w:rsidR="00A85297" w:rsidRDefault="00A85297" w:rsidP="00A85297"/>
    <w:p w:rsidR="00A85297" w:rsidRDefault="00A85297" w:rsidP="00A85297"/>
    <w:p w:rsidR="00A85297" w:rsidRDefault="00A85297" w:rsidP="00A85297"/>
    <w:p w:rsidR="00A85297" w:rsidRDefault="00A85297" w:rsidP="00A85297"/>
    <w:p w:rsidR="00A85297" w:rsidRDefault="00A85297" w:rsidP="00A85297"/>
    <w:p w:rsidR="00A85297" w:rsidRDefault="00A85297" w:rsidP="00A85297"/>
    <w:p w:rsidR="00A85297" w:rsidRDefault="00A85297" w:rsidP="00A85297"/>
    <w:p w:rsidR="00A85297" w:rsidRDefault="00A85297" w:rsidP="00A85297"/>
    <w:p w:rsidR="00A85297" w:rsidRDefault="00A85297" w:rsidP="00A85297"/>
    <w:p w:rsidR="00A85297" w:rsidRDefault="00A85297" w:rsidP="00A85297"/>
    <w:p w:rsidR="00A85297" w:rsidRDefault="00A85297" w:rsidP="00A85297"/>
    <w:p w:rsidR="00A85297" w:rsidRDefault="00A85297" w:rsidP="00A85297"/>
    <w:p w:rsidR="00A85297" w:rsidRDefault="00A85297" w:rsidP="00A85297"/>
    <w:p w:rsidR="00A85297" w:rsidRDefault="00A85297" w:rsidP="00A85297"/>
    <w:p w:rsidR="00A85297" w:rsidRDefault="00A85297" w:rsidP="00A85297"/>
    <w:p w:rsidR="00A85297" w:rsidRDefault="00A85297" w:rsidP="00A85297"/>
    <w:p w:rsidR="00A85297" w:rsidRDefault="00A85297" w:rsidP="00A85297"/>
    <w:p w:rsidR="00A85297" w:rsidRDefault="00A85297" w:rsidP="00A85297"/>
    <w:p w:rsidR="00A85297" w:rsidRDefault="00A85297" w:rsidP="00A85297"/>
    <w:p w:rsidR="00A85297" w:rsidRDefault="00A85297" w:rsidP="00A85297"/>
    <w:p w:rsidR="00A85297" w:rsidRDefault="00A85297" w:rsidP="00A85297"/>
    <w:p w:rsidR="00090A9C" w:rsidRDefault="00090A9C">
      <w:bookmarkStart w:id="0" w:name="_GoBack"/>
      <w:bookmarkEnd w:id="0"/>
    </w:p>
    <w:sectPr w:rsidR="00090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CB"/>
    <w:rsid w:val="00090A9C"/>
    <w:rsid w:val="00885FCB"/>
    <w:rsid w:val="00A8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5297"/>
    <w:rPr>
      <w:color w:val="0000FF"/>
      <w:u w:val="single"/>
    </w:rPr>
  </w:style>
  <w:style w:type="character" w:styleId="a4">
    <w:name w:val="Strong"/>
    <w:qFormat/>
    <w:rsid w:val="00A85297"/>
    <w:rPr>
      <w:b/>
      <w:bCs/>
    </w:rPr>
  </w:style>
  <w:style w:type="paragraph" w:customStyle="1" w:styleId="msonormalcxspmiddle">
    <w:name w:val="msonormalcxspmiddle"/>
    <w:basedOn w:val="a"/>
    <w:rsid w:val="00A85297"/>
    <w:pPr>
      <w:spacing w:before="100" w:beforeAutospacing="1" w:after="100" w:afterAutospacing="1"/>
    </w:pPr>
  </w:style>
  <w:style w:type="character" w:customStyle="1" w:styleId="NoSpacingChar">
    <w:name w:val="No Spacing Char"/>
    <w:link w:val="1"/>
    <w:locked/>
    <w:rsid w:val="00A85297"/>
    <w:rPr>
      <w:color w:val="000000"/>
      <w:sz w:val="28"/>
    </w:rPr>
  </w:style>
  <w:style w:type="paragraph" w:customStyle="1" w:styleId="1">
    <w:name w:val="Без интервала1"/>
    <w:link w:val="NoSpacingChar"/>
    <w:rsid w:val="00A85297"/>
    <w:pPr>
      <w:spacing w:after="0" w:line="240" w:lineRule="auto"/>
    </w:pPr>
    <w:rPr>
      <w:color w:val="000000"/>
      <w:sz w:val="28"/>
    </w:rPr>
  </w:style>
  <w:style w:type="character" w:customStyle="1" w:styleId="10">
    <w:name w:val="Без интервала1 Знак"/>
    <w:basedOn w:val="a0"/>
    <w:locked/>
    <w:rsid w:val="00A85297"/>
    <w:rPr>
      <w:rFonts w:ascii="Calibri" w:eastAsia="Calibri" w:hAnsi="Calibri"/>
    </w:rPr>
  </w:style>
  <w:style w:type="paragraph" w:customStyle="1" w:styleId="11">
    <w:name w:val="Абзац списка1"/>
    <w:basedOn w:val="a"/>
    <w:rsid w:val="00A85297"/>
    <w:pPr>
      <w:ind w:left="720"/>
    </w:pPr>
  </w:style>
  <w:style w:type="paragraph" w:customStyle="1" w:styleId="10cxspmiddle">
    <w:name w:val="10cxspmiddle"/>
    <w:basedOn w:val="a"/>
    <w:rsid w:val="00A85297"/>
    <w:pPr>
      <w:spacing w:before="100" w:beforeAutospacing="1" w:after="100" w:afterAutospacing="1"/>
    </w:pPr>
  </w:style>
  <w:style w:type="paragraph" w:customStyle="1" w:styleId="10cxsplast">
    <w:name w:val="10cxsplast"/>
    <w:basedOn w:val="a"/>
    <w:rsid w:val="00A85297"/>
    <w:pPr>
      <w:spacing w:before="100" w:beforeAutospacing="1" w:after="100" w:afterAutospacing="1"/>
    </w:pPr>
  </w:style>
  <w:style w:type="paragraph" w:customStyle="1" w:styleId="10cxspmiddlecxspmiddle">
    <w:name w:val="10cxspmiddlecxspmiddle"/>
    <w:basedOn w:val="a"/>
    <w:rsid w:val="00A85297"/>
    <w:pPr>
      <w:spacing w:before="100" w:beforeAutospacing="1" w:after="100" w:afterAutospacing="1"/>
    </w:pPr>
  </w:style>
  <w:style w:type="paragraph" w:customStyle="1" w:styleId="10cxspmiddlecxsplast">
    <w:name w:val="10cxspmiddlecxsplast"/>
    <w:basedOn w:val="a"/>
    <w:rsid w:val="00A85297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A85297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A852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5297"/>
    <w:rPr>
      <w:color w:val="0000FF"/>
      <w:u w:val="single"/>
    </w:rPr>
  </w:style>
  <w:style w:type="character" w:styleId="a4">
    <w:name w:val="Strong"/>
    <w:qFormat/>
    <w:rsid w:val="00A85297"/>
    <w:rPr>
      <w:b/>
      <w:bCs/>
    </w:rPr>
  </w:style>
  <w:style w:type="paragraph" w:customStyle="1" w:styleId="msonormalcxspmiddle">
    <w:name w:val="msonormalcxspmiddle"/>
    <w:basedOn w:val="a"/>
    <w:rsid w:val="00A85297"/>
    <w:pPr>
      <w:spacing w:before="100" w:beforeAutospacing="1" w:after="100" w:afterAutospacing="1"/>
    </w:pPr>
  </w:style>
  <w:style w:type="character" w:customStyle="1" w:styleId="NoSpacingChar">
    <w:name w:val="No Spacing Char"/>
    <w:link w:val="1"/>
    <w:locked/>
    <w:rsid w:val="00A85297"/>
    <w:rPr>
      <w:color w:val="000000"/>
      <w:sz w:val="28"/>
    </w:rPr>
  </w:style>
  <w:style w:type="paragraph" w:customStyle="1" w:styleId="1">
    <w:name w:val="Без интервала1"/>
    <w:link w:val="NoSpacingChar"/>
    <w:rsid w:val="00A85297"/>
    <w:pPr>
      <w:spacing w:after="0" w:line="240" w:lineRule="auto"/>
    </w:pPr>
    <w:rPr>
      <w:color w:val="000000"/>
      <w:sz w:val="28"/>
    </w:rPr>
  </w:style>
  <w:style w:type="character" w:customStyle="1" w:styleId="10">
    <w:name w:val="Без интервала1 Знак"/>
    <w:basedOn w:val="a0"/>
    <w:locked/>
    <w:rsid w:val="00A85297"/>
    <w:rPr>
      <w:rFonts w:ascii="Calibri" w:eastAsia="Calibri" w:hAnsi="Calibri"/>
    </w:rPr>
  </w:style>
  <w:style w:type="paragraph" w:customStyle="1" w:styleId="11">
    <w:name w:val="Абзац списка1"/>
    <w:basedOn w:val="a"/>
    <w:rsid w:val="00A85297"/>
    <w:pPr>
      <w:ind w:left="720"/>
    </w:pPr>
  </w:style>
  <w:style w:type="paragraph" w:customStyle="1" w:styleId="10cxspmiddle">
    <w:name w:val="10cxspmiddle"/>
    <w:basedOn w:val="a"/>
    <w:rsid w:val="00A85297"/>
    <w:pPr>
      <w:spacing w:before="100" w:beforeAutospacing="1" w:after="100" w:afterAutospacing="1"/>
    </w:pPr>
  </w:style>
  <w:style w:type="paragraph" w:customStyle="1" w:styleId="10cxsplast">
    <w:name w:val="10cxsplast"/>
    <w:basedOn w:val="a"/>
    <w:rsid w:val="00A85297"/>
    <w:pPr>
      <w:spacing w:before="100" w:beforeAutospacing="1" w:after="100" w:afterAutospacing="1"/>
    </w:pPr>
  </w:style>
  <w:style w:type="paragraph" w:customStyle="1" w:styleId="10cxspmiddlecxspmiddle">
    <w:name w:val="10cxspmiddlecxspmiddle"/>
    <w:basedOn w:val="a"/>
    <w:rsid w:val="00A85297"/>
    <w:pPr>
      <w:spacing w:before="100" w:beforeAutospacing="1" w:after="100" w:afterAutospacing="1"/>
    </w:pPr>
  </w:style>
  <w:style w:type="paragraph" w:customStyle="1" w:styleId="10cxspmiddlecxsplast">
    <w:name w:val="10cxspmiddlecxsplast"/>
    <w:basedOn w:val="a"/>
    <w:rsid w:val="00A85297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A85297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A852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4280</Words>
  <Characters>24402</Characters>
  <Application>Microsoft Office Word</Application>
  <DocSecurity>0</DocSecurity>
  <Lines>203</Lines>
  <Paragraphs>57</Paragraphs>
  <ScaleCrop>false</ScaleCrop>
  <Company>Home</Company>
  <LinksUpToDate>false</LinksUpToDate>
  <CharactersWithSpaces>28625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2016-08-06T03:48:00Z</dcterms:created>
  <dcterms:modified xsi:type="dcterms:W3CDTF">2016-08-06T03:48:00Z</dcterms:modified>
</cp:coreProperties>
</file>